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047" w:rsidRDefault="004D204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DA00045">
            <wp:simplePos x="0" y="0"/>
            <wp:positionH relativeFrom="margin">
              <wp:posOffset>-290830</wp:posOffset>
            </wp:positionH>
            <wp:positionV relativeFrom="paragraph">
              <wp:posOffset>384810</wp:posOffset>
            </wp:positionV>
            <wp:extent cx="8858250" cy="4687570"/>
            <wp:effectExtent l="0" t="0" r="0" b="0"/>
            <wp:wrapTight wrapText="bothSides">
              <wp:wrapPolygon edited="0">
                <wp:start x="0" y="0"/>
                <wp:lineTo x="0" y="21506"/>
                <wp:lineTo x="21554" y="21506"/>
                <wp:lineTo x="21554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47" b="8887"/>
                    <a:stretch/>
                  </pic:blipFill>
                  <pic:spPr bwMode="auto">
                    <a:xfrm>
                      <a:off x="0" y="0"/>
                      <a:ext cx="8858250" cy="4687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93785" w:rsidRDefault="009612A1">
      <w:bookmarkStart w:id="0" w:name="_GoBack"/>
      <w:bookmarkEnd w:id="0"/>
    </w:p>
    <w:sectPr w:rsidR="00893785" w:rsidSect="004D2047">
      <w:pgSz w:w="15840" w:h="12240" w:orient="landscape" w:code="1"/>
      <w:pgMar w:top="1701" w:right="1418" w:bottom="1701" w:left="1418" w:header="709" w:footer="709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47"/>
    <w:rsid w:val="0026649E"/>
    <w:rsid w:val="004D2047"/>
    <w:rsid w:val="009612A1"/>
    <w:rsid w:val="00C1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EB181"/>
  <w15:chartTrackingRefBased/>
  <w15:docId w15:val="{E215EFB6-70A9-485A-B142-9AD541920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Hospital Regional de Alta Especialidad de Oaxaca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Auxiliar Secretaria Técnica</dc:creator>
  <cp:keywords/>
  <dc:description/>
  <cp:lastModifiedBy>Auxiliar Secretaria Técnica</cp:lastModifiedBy>
  <cp:revision>2</cp:revision>
  <dcterms:created xsi:type="dcterms:W3CDTF">2021-01-13T16:28:00Z</dcterms:created>
  <dcterms:modified xsi:type="dcterms:W3CDTF">2021-01-13T16:28:00Z</dcterms:modified>
</cp:coreProperties>
</file>